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854E" w14:textId="77777777" w:rsidR="00350F75" w:rsidRPr="00350F75" w:rsidRDefault="00350F75" w:rsidP="00350F75">
      <w:pPr>
        <w:spacing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32"/>
          <w:szCs w:val="32"/>
        </w:rPr>
        <w:t>Ranch Saddle Bronc</w:t>
      </w:r>
    </w:p>
    <w:p w14:paraId="16E4C872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*This is an 8 Seconds Whiskey Tour Event!</w:t>
      </w:r>
    </w:p>
    <w:p w14:paraId="61EA7F59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*You will be able to get your 2022 WSRRA Card at this event.</w:t>
      </w:r>
    </w:p>
    <w:p w14:paraId="7C247389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*Wildest, yet most controlled ride!</w:t>
      </w:r>
    </w:p>
    <w:p w14:paraId="1D7158CA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*Using a standard stock saddle, slick-for saddle with bucking rolls.</w:t>
      </w:r>
    </w:p>
    <w:p w14:paraId="20680757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*Bucking rolls, sack, or saddle blanket rolled up and tied across the fork is allowed.</w:t>
      </w:r>
    </w:p>
    <w:p w14:paraId="51EE52CC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*Riders can hold horn, cantle, rope, night latches or rope strap.</w:t>
      </w:r>
    </w:p>
    <w:p w14:paraId="3EEB2CCF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*Riders must have a rope tied on to the saddle.</w:t>
      </w:r>
    </w:p>
    <w:p w14:paraId="5F22CCBA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*No spur-out required and loss of stirrup is allowed. Points will be deducted for loss of stirrup.</w:t>
      </w:r>
    </w:p>
    <w:p w14:paraId="5514D901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*No hobbling of stirrups or bind on stirrup leathers.</w:t>
      </w:r>
    </w:p>
    <w:p w14:paraId="1BD5E89C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*Saddles will be inspected by judges for conformance of these rules.</w:t>
      </w:r>
    </w:p>
    <w:p w14:paraId="78497C10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*Horses will be throat latched, at contractor’s discretion.</w:t>
      </w:r>
    </w:p>
    <w:p w14:paraId="36297862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*Same hand must remain on rein throughout the ride.</w:t>
      </w:r>
    </w:p>
    <w:p w14:paraId="6FFC2A21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*Fanning with a hat is allowed.  Quirts and whips will not be allowed.</w:t>
      </w:r>
    </w:p>
    <w:p w14:paraId="37E92EB9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 Ride is for 8 Seconds.</w:t>
      </w:r>
    </w:p>
    <w:p w14:paraId="07B23711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*Contestants will be awarded points for control, aggressiveness, exposure, length of spur stroke, and drag timing.</w:t>
      </w:r>
    </w:p>
    <w:p w14:paraId="5AF74211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*No locked rowels on spurs.</w:t>
      </w:r>
    </w:p>
    <w:p w14:paraId="5AAE7D89" w14:textId="77777777" w:rsidR="00350F75" w:rsidRPr="00350F75" w:rsidRDefault="00350F75" w:rsidP="00350F75">
      <w:pPr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**WSRRA Rules of Conduct will be enforced at all WSRRA Sanctioned </w:t>
      </w:r>
      <w:proofErr w:type="gramStart"/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Events.*</w:t>
      </w:r>
      <w:proofErr w:type="gramEnd"/>
      <w:r w:rsidRPr="00350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**</w:t>
      </w:r>
    </w:p>
    <w:p w14:paraId="65D2C9AA" w14:textId="77777777" w:rsidR="00350F75" w:rsidRDefault="00350F75"/>
    <w:sectPr w:rsidR="0035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75"/>
    <w:rsid w:val="003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BECC"/>
  <w15:chartTrackingRefBased/>
  <w15:docId w15:val="{1BFF4147-0701-4EF2-A395-189A836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5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David Myers</cp:lastModifiedBy>
  <cp:revision>1</cp:revision>
  <dcterms:created xsi:type="dcterms:W3CDTF">2022-05-25T23:35:00Z</dcterms:created>
  <dcterms:modified xsi:type="dcterms:W3CDTF">2022-05-25T23:35:00Z</dcterms:modified>
</cp:coreProperties>
</file>