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60F6" w14:textId="57B3B220" w:rsidR="00E971A9" w:rsidRDefault="00B50859">
      <w:r>
        <w:t>WSRRA Steer Stopping</w:t>
      </w:r>
    </w:p>
    <w:p w14:paraId="23C557A2" w14:textId="7F514BB3" w:rsidR="00B50859" w:rsidRDefault="00B50859"/>
    <w:p w14:paraId="2FB91CEB" w14:textId="47B381F6" w:rsidR="00B50859" w:rsidRDefault="00B50859">
      <w:r>
        <w:t>Similar to breakaway Roping, the contestant will exit the chute and rope a steer with a legal head catch, da</w:t>
      </w:r>
      <w:r w:rsidR="00F63F0E">
        <w:t>l</w:t>
      </w:r>
      <w:r>
        <w:t>ly on a slick horn</w:t>
      </w:r>
      <w:r w:rsidR="00F63F0E">
        <w:t>,</w:t>
      </w:r>
      <w:r>
        <w:t xml:space="preserve"> stop and face the steer. Time stops when the steer is facing the horse on a tight rope. A 10- second penalty will be assessed for breaking the barrier.</w:t>
      </w:r>
    </w:p>
    <w:p w14:paraId="211B448B" w14:textId="759CCC3C" w:rsidR="008809B1" w:rsidRDefault="008809B1">
      <w:r>
        <w:t xml:space="preserve">Tie downs are legal in the Steer Stopping. </w:t>
      </w:r>
    </w:p>
    <w:p w14:paraId="750818D0" w14:textId="18AE7439" w:rsidR="00B50859" w:rsidRDefault="00B50859"/>
    <w:p w14:paraId="5120BE0B" w14:textId="1A04591A" w:rsidR="00B50859" w:rsidRDefault="00B50859">
      <w:r w:rsidRPr="00B50859">
        <w:t xml:space="preserve">**WSRRA Rules of Conduct will be enforced at all WSRRA Sanctioned </w:t>
      </w:r>
      <w:proofErr w:type="gramStart"/>
      <w:r w:rsidRPr="00B50859">
        <w:t>Events.*</w:t>
      </w:r>
      <w:proofErr w:type="gramEnd"/>
      <w:r w:rsidRPr="00B50859">
        <w:t>**</w:t>
      </w:r>
    </w:p>
    <w:p w14:paraId="3865A77B" w14:textId="7498E05D" w:rsidR="00B50859" w:rsidRDefault="00B50859">
      <w:r>
        <w:t>(</w:t>
      </w:r>
      <w:proofErr w:type="gramStart"/>
      <w:r>
        <w:t>subject</w:t>
      </w:r>
      <w:proofErr w:type="gramEnd"/>
      <w:r>
        <w:t xml:space="preserve"> to change) </w:t>
      </w:r>
    </w:p>
    <w:sectPr w:rsidR="00B50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59"/>
    <w:rsid w:val="008809B1"/>
    <w:rsid w:val="008E01BD"/>
    <w:rsid w:val="00B50859"/>
    <w:rsid w:val="00E971A9"/>
    <w:rsid w:val="00F6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25777"/>
  <w15:chartTrackingRefBased/>
  <w15:docId w15:val="{846F777F-AA85-4C53-B597-E54F1412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ckwell Condensed" w:eastAsiaTheme="minorHAnsi" w:hAnsi="Rockwell Condensed" w:cstheme="majorBidi"/>
        <w:sz w:val="36"/>
        <w:szCs w:val="4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Loomis</dc:creator>
  <cp:keywords/>
  <dc:description/>
  <cp:lastModifiedBy>David Myers</cp:lastModifiedBy>
  <cp:revision>4</cp:revision>
  <dcterms:created xsi:type="dcterms:W3CDTF">2022-05-25T23:34:00Z</dcterms:created>
  <dcterms:modified xsi:type="dcterms:W3CDTF">2022-05-26T23:24:00Z</dcterms:modified>
</cp:coreProperties>
</file>